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CE" w:rsidRPr="003F1906" w:rsidRDefault="003762CE" w:rsidP="00C26665">
      <w:pPr>
        <w:spacing w:line="276" w:lineRule="auto"/>
        <w:ind w:left="0" w:firstLine="0"/>
        <w:jc w:val="center"/>
        <w:rPr>
          <w:rFonts w:cstheme="minorHAnsi"/>
          <w:b/>
          <w:color w:val="000000" w:themeColor="text1"/>
          <w:sz w:val="26"/>
          <w:szCs w:val="20"/>
        </w:rPr>
      </w:pPr>
      <w:r w:rsidRPr="003F1906">
        <w:rPr>
          <w:rFonts w:cstheme="minorHAnsi"/>
          <w:b/>
          <w:bCs/>
          <w:color w:val="000000" w:themeColor="text1"/>
          <w:sz w:val="26"/>
          <w:szCs w:val="20"/>
        </w:rPr>
        <w:t>Technical Specification of</w:t>
      </w:r>
      <w:r w:rsidR="000B495A" w:rsidRPr="003F1906">
        <w:rPr>
          <w:rFonts w:cstheme="minorHAnsi"/>
          <w:b/>
          <w:bCs/>
          <w:color w:val="000000" w:themeColor="text1"/>
          <w:sz w:val="26"/>
          <w:szCs w:val="20"/>
        </w:rPr>
        <w:t xml:space="preserve"> Electro-hydraulic</w:t>
      </w:r>
      <w:r w:rsidR="000E2E17" w:rsidRPr="003F1906">
        <w:rPr>
          <w:rFonts w:cstheme="minorHAnsi"/>
          <w:b/>
          <w:bCs/>
          <w:color w:val="000000" w:themeColor="text1"/>
          <w:sz w:val="26"/>
          <w:szCs w:val="20"/>
        </w:rPr>
        <w:t xml:space="preserve"> </w:t>
      </w:r>
      <w:r w:rsidR="00046583" w:rsidRPr="003F1906">
        <w:rPr>
          <w:rFonts w:cstheme="minorHAnsi"/>
          <w:b/>
          <w:color w:val="000000" w:themeColor="text1"/>
          <w:sz w:val="26"/>
          <w:szCs w:val="20"/>
        </w:rPr>
        <w:t xml:space="preserve">OT </w:t>
      </w:r>
      <w:r w:rsidR="006D7EF4" w:rsidRPr="003F1906">
        <w:rPr>
          <w:rFonts w:cstheme="minorHAnsi"/>
          <w:b/>
          <w:color w:val="000000" w:themeColor="text1"/>
          <w:sz w:val="26"/>
          <w:szCs w:val="20"/>
        </w:rPr>
        <w:t>Table</w:t>
      </w:r>
      <w:r w:rsidR="000B495A" w:rsidRPr="003F1906">
        <w:rPr>
          <w:rFonts w:cstheme="minorHAnsi"/>
          <w:b/>
          <w:color w:val="000000" w:themeColor="text1"/>
          <w:sz w:val="26"/>
          <w:szCs w:val="20"/>
        </w:rPr>
        <w:t xml:space="preserve"> (High End)</w:t>
      </w:r>
    </w:p>
    <w:tbl>
      <w:tblPr>
        <w:tblStyle w:val="TableGrid"/>
        <w:tblW w:w="9923" w:type="dxa"/>
        <w:tblInd w:w="-5" w:type="dxa"/>
        <w:tblLayout w:type="fixed"/>
        <w:tblLook w:val="04A0"/>
      </w:tblPr>
      <w:tblGrid>
        <w:gridCol w:w="822"/>
        <w:gridCol w:w="2126"/>
        <w:gridCol w:w="3375"/>
        <w:gridCol w:w="900"/>
        <w:gridCol w:w="1350"/>
        <w:gridCol w:w="1350"/>
      </w:tblGrid>
      <w:tr w:rsidR="00354DF9" w:rsidRPr="003F1906" w:rsidTr="003B0D34">
        <w:tc>
          <w:tcPr>
            <w:tcW w:w="822" w:type="dxa"/>
            <w:vMerge w:val="restart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S.N.</w:t>
            </w:r>
          </w:p>
        </w:tc>
        <w:tc>
          <w:tcPr>
            <w:tcW w:w="5501" w:type="dxa"/>
            <w:gridSpan w:val="2"/>
          </w:tcPr>
          <w:p w:rsidR="00354DF9" w:rsidRPr="003F1906" w:rsidRDefault="00354DF9" w:rsidP="00C06296">
            <w:pPr>
              <w:ind w:left="0" w:firstLine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Purchaser's Technical Specifications</w:t>
            </w:r>
          </w:p>
        </w:tc>
        <w:tc>
          <w:tcPr>
            <w:tcW w:w="3600" w:type="dxa"/>
            <w:gridSpan w:val="3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Bidder's Compliance Sheet</w:t>
            </w:r>
          </w:p>
        </w:tc>
      </w:tr>
      <w:tr w:rsidR="00354DF9" w:rsidRPr="003F1906" w:rsidTr="00C26665">
        <w:tc>
          <w:tcPr>
            <w:tcW w:w="822" w:type="dxa"/>
            <w:vMerge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  <w:vAlign w:val="center"/>
          </w:tcPr>
          <w:p w:rsidR="00354DF9" w:rsidRPr="003F1906" w:rsidRDefault="000B495A" w:rsidP="00C26665">
            <w:pPr>
              <w:ind w:left="0" w:firstLine="0"/>
              <w:rPr>
                <w:rFonts w:cstheme="minorHAnsi"/>
                <w:b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color w:val="000000" w:themeColor="text1"/>
                <w:sz w:val="22"/>
                <w:szCs w:val="20"/>
              </w:rPr>
              <w:t>Electro-hydraulic OT table</w:t>
            </w:r>
          </w:p>
        </w:tc>
        <w:tc>
          <w:tcPr>
            <w:tcW w:w="900" w:type="dxa"/>
            <w:vAlign w:val="center"/>
          </w:tcPr>
          <w:p w:rsidR="00354DF9" w:rsidRPr="003F1906" w:rsidRDefault="00354DF9" w:rsidP="00C26665">
            <w:pPr>
              <w:ind w:left="0" w:firstLine="0"/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Yes/No</w:t>
            </w:r>
            <w:r w:rsidR="00C26665" w:rsidRPr="003F1906">
              <w:rPr>
                <w:rFonts w:cstheme="minorHAnsi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350" w:type="dxa"/>
            <w:vAlign w:val="center"/>
          </w:tcPr>
          <w:p w:rsidR="00354DF9" w:rsidRPr="003F1906" w:rsidRDefault="00354DF9" w:rsidP="00C26665">
            <w:pPr>
              <w:ind w:left="0" w:firstLine="0"/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Page No. in Catalogue</w:t>
            </w:r>
          </w:p>
        </w:tc>
        <w:tc>
          <w:tcPr>
            <w:tcW w:w="1350" w:type="dxa"/>
            <w:vAlign w:val="center"/>
          </w:tcPr>
          <w:p w:rsidR="00354DF9" w:rsidRPr="003F1906" w:rsidRDefault="00354DF9" w:rsidP="00C26665">
            <w:pPr>
              <w:ind w:left="0" w:firstLine="0"/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Remarks</w:t>
            </w:r>
          </w:p>
        </w:tc>
      </w:tr>
      <w:tr w:rsidR="00354DF9" w:rsidRPr="003F1906" w:rsidTr="00C26665">
        <w:tc>
          <w:tcPr>
            <w:tcW w:w="822" w:type="dxa"/>
            <w:vMerge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126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Manufacturer</w:t>
            </w:r>
          </w:p>
        </w:tc>
        <w:tc>
          <w:tcPr>
            <w:tcW w:w="3375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90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354DF9" w:rsidRPr="003F1906" w:rsidTr="00C26665">
        <w:tc>
          <w:tcPr>
            <w:tcW w:w="822" w:type="dxa"/>
            <w:vMerge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126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Brand</w:t>
            </w:r>
          </w:p>
        </w:tc>
        <w:tc>
          <w:tcPr>
            <w:tcW w:w="3375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90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354DF9" w:rsidRPr="003F1906" w:rsidTr="00C26665">
        <w:tc>
          <w:tcPr>
            <w:tcW w:w="822" w:type="dxa"/>
            <w:vMerge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126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Type/Model</w:t>
            </w:r>
          </w:p>
        </w:tc>
        <w:tc>
          <w:tcPr>
            <w:tcW w:w="3375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90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354DF9" w:rsidRPr="003F1906" w:rsidTr="00C26665">
        <w:tc>
          <w:tcPr>
            <w:tcW w:w="822" w:type="dxa"/>
            <w:vMerge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2126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Country of Origin</w:t>
            </w:r>
          </w:p>
        </w:tc>
        <w:tc>
          <w:tcPr>
            <w:tcW w:w="3375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90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354DF9" w:rsidRPr="003F1906" w:rsidTr="00C26665">
        <w:tc>
          <w:tcPr>
            <w:tcW w:w="822" w:type="dxa"/>
            <w:vAlign w:val="center"/>
          </w:tcPr>
          <w:p w:rsidR="00354DF9" w:rsidRPr="003F1906" w:rsidRDefault="00354DF9" w:rsidP="00276891">
            <w:pPr>
              <w:ind w:left="0" w:firstLine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1.</w:t>
            </w:r>
          </w:p>
        </w:tc>
        <w:tc>
          <w:tcPr>
            <w:tcW w:w="5501" w:type="dxa"/>
            <w:gridSpan w:val="2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Description of Function</w:t>
            </w:r>
          </w:p>
        </w:tc>
        <w:tc>
          <w:tcPr>
            <w:tcW w:w="90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354DF9" w:rsidRPr="003F1906" w:rsidTr="00C26665">
        <w:tc>
          <w:tcPr>
            <w:tcW w:w="822" w:type="dxa"/>
            <w:vAlign w:val="center"/>
          </w:tcPr>
          <w:p w:rsidR="00354DF9" w:rsidRPr="003F1906" w:rsidRDefault="00354DF9" w:rsidP="00276891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354DF9" w:rsidRPr="003F1906" w:rsidRDefault="00330793" w:rsidP="00E67382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Fully </w:t>
            </w:r>
            <w:r w:rsidR="000B495A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electro-hydraulic</w:t>
            </w:r>
            <w:r w:rsidR="006D7EF4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 operating tables are tables for performing surgical procedures and it works with electrical power</w:t>
            </w:r>
            <w:r w:rsidR="000B495A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 and hydraulic system</w:t>
            </w:r>
            <w:r w:rsidR="006D7EF4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. </w:t>
            </w:r>
          </w:p>
        </w:tc>
        <w:tc>
          <w:tcPr>
            <w:tcW w:w="90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54DF9" w:rsidRPr="003F1906" w:rsidRDefault="00354DF9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3762CE" w:rsidRPr="003F1906" w:rsidTr="00C26665">
        <w:tc>
          <w:tcPr>
            <w:tcW w:w="822" w:type="dxa"/>
            <w:vAlign w:val="center"/>
          </w:tcPr>
          <w:p w:rsidR="003762CE" w:rsidRPr="003F1906" w:rsidRDefault="003762CE" w:rsidP="00276891">
            <w:pPr>
              <w:ind w:left="0" w:firstLine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2.</w:t>
            </w:r>
          </w:p>
        </w:tc>
        <w:tc>
          <w:tcPr>
            <w:tcW w:w="5501" w:type="dxa"/>
            <w:gridSpan w:val="2"/>
          </w:tcPr>
          <w:p w:rsidR="003762CE" w:rsidRPr="003F1906" w:rsidRDefault="003762CE" w:rsidP="00730F3A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Operational Requirements</w:t>
            </w:r>
          </w:p>
        </w:tc>
        <w:tc>
          <w:tcPr>
            <w:tcW w:w="900" w:type="dxa"/>
          </w:tcPr>
          <w:p w:rsidR="003762CE" w:rsidRPr="003F1906" w:rsidRDefault="003762CE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762CE" w:rsidRPr="003F1906" w:rsidRDefault="003762CE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762CE" w:rsidRPr="003F1906" w:rsidRDefault="003762CE" w:rsidP="00730F3A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3762CE" w:rsidRPr="003F1906" w:rsidTr="00C26665">
        <w:tc>
          <w:tcPr>
            <w:tcW w:w="822" w:type="dxa"/>
            <w:vAlign w:val="center"/>
          </w:tcPr>
          <w:p w:rsidR="003762CE" w:rsidRPr="003F1906" w:rsidRDefault="003762CE" w:rsidP="00276891">
            <w:pPr>
              <w:pStyle w:val="ListParagraph"/>
              <w:numPr>
                <w:ilvl w:val="0"/>
                <w:numId w:val="2"/>
              </w:numPr>
              <w:ind w:left="576"/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3762CE" w:rsidRPr="003F1906" w:rsidRDefault="006D7EF4" w:rsidP="003762C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OT Table is required for general surgery</w:t>
            </w:r>
            <w:r w:rsidR="000B495A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,</w:t>
            </w:r>
            <w:r w:rsidR="00D508A5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 Laparoscopy,bariatric surgery, </w:t>
            </w:r>
            <w:r w:rsidR="000B495A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CTVS</w:t>
            </w:r>
            <w:r w:rsidR="00425723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, Spinal surgery, Neurosurgery, ENT, Urology, Ob/Gy</w:t>
            </w:r>
            <w:r w:rsidR="005E2BF5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no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 and shall have X-Ray translucent tops. </w:t>
            </w:r>
          </w:p>
        </w:tc>
        <w:tc>
          <w:tcPr>
            <w:tcW w:w="900" w:type="dxa"/>
          </w:tcPr>
          <w:p w:rsidR="003762CE" w:rsidRPr="003F1906" w:rsidRDefault="003762CE" w:rsidP="003762C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762CE" w:rsidRPr="003F1906" w:rsidRDefault="003762CE" w:rsidP="003762C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3762CE" w:rsidRPr="003F1906" w:rsidRDefault="003762CE" w:rsidP="003762C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5C7357" w:rsidRPr="003F1906" w:rsidTr="00C26665">
        <w:tc>
          <w:tcPr>
            <w:tcW w:w="822" w:type="dxa"/>
            <w:vAlign w:val="center"/>
          </w:tcPr>
          <w:p w:rsidR="005C7357" w:rsidRPr="003F1906" w:rsidRDefault="005C7357" w:rsidP="00276891">
            <w:pPr>
              <w:pStyle w:val="ListParagraph"/>
              <w:numPr>
                <w:ilvl w:val="0"/>
                <w:numId w:val="2"/>
              </w:numPr>
              <w:ind w:left="576"/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5C7357" w:rsidRPr="003F1906" w:rsidRDefault="006D7EF4" w:rsidP="00E67382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Electric</w:t>
            </w:r>
            <w:r w:rsidR="000B495A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 and hydraulic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 Operating Table with complete</w:t>
            </w:r>
            <w:r w:rsidR="000B495A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 standard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 accessories. </w:t>
            </w:r>
          </w:p>
        </w:tc>
        <w:tc>
          <w:tcPr>
            <w:tcW w:w="900" w:type="dxa"/>
          </w:tcPr>
          <w:p w:rsidR="005C7357" w:rsidRPr="003F1906" w:rsidRDefault="005C7357" w:rsidP="005C7357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5C7357" w:rsidRPr="003F1906" w:rsidRDefault="005C7357" w:rsidP="005C7357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5C7357" w:rsidRPr="003F1906" w:rsidRDefault="005C7357" w:rsidP="005C7357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5C7357" w:rsidRPr="003F1906" w:rsidTr="00C26665">
        <w:tc>
          <w:tcPr>
            <w:tcW w:w="822" w:type="dxa"/>
            <w:vAlign w:val="center"/>
          </w:tcPr>
          <w:p w:rsidR="005C7357" w:rsidRPr="003F1906" w:rsidRDefault="005C7357" w:rsidP="00276891">
            <w:pPr>
              <w:ind w:left="0" w:firstLine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3.</w:t>
            </w:r>
          </w:p>
        </w:tc>
        <w:tc>
          <w:tcPr>
            <w:tcW w:w="5501" w:type="dxa"/>
            <w:gridSpan w:val="2"/>
          </w:tcPr>
          <w:p w:rsidR="005C7357" w:rsidRPr="003F1906" w:rsidRDefault="005C7357" w:rsidP="005C7357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Technical Specifications</w:t>
            </w:r>
          </w:p>
        </w:tc>
        <w:tc>
          <w:tcPr>
            <w:tcW w:w="900" w:type="dxa"/>
          </w:tcPr>
          <w:p w:rsidR="005C7357" w:rsidRPr="003F1906" w:rsidRDefault="005C7357" w:rsidP="005C7357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5C7357" w:rsidRPr="003F1906" w:rsidRDefault="005C7357" w:rsidP="005C7357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5C7357" w:rsidRPr="003F1906" w:rsidRDefault="005C7357" w:rsidP="005C7357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046583" w:rsidRPr="003F1906" w:rsidTr="00C26665">
        <w:tc>
          <w:tcPr>
            <w:tcW w:w="822" w:type="dxa"/>
            <w:vAlign w:val="center"/>
          </w:tcPr>
          <w:p w:rsidR="00046583" w:rsidRPr="003F1906" w:rsidRDefault="00046583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046583" w:rsidRPr="003F1906" w:rsidRDefault="006C76C6" w:rsidP="00E67382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Five</w:t>
            </w:r>
            <w:r w:rsidR="003B0D34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 section table top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including</w:t>
            </w:r>
            <w:r w:rsidR="003B0D34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 divided foot section. </w:t>
            </w:r>
          </w:p>
        </w:tc>
        <w:tc>
          <w:tcPr>
            <w:tcW w:w="900" w:type="dxa"/>
          </w:tcPr>
          <w:p w:rsidR="00046583" w:rsidRPr="003F1906" w:rsidRDefault="00046583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046583" w:rsidRPr="003F1906" w:rsidRDefault="00046583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046583" w:rsidRPr="003F1906" w:rsidRDefault="00046583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C108D9" w:rsidRPr="003F1906" w:rsidTr="00C26665">
        <w:tc>
          <w:tcPr>
            <w:tcW w:w="822" w:type="dxa"/>
            <w:vAlign w:val="center"/>
          </w:tcPr>
          <w:p w:rsidR="00C108D9" w:rsidRPr="003F1906" w:rsidRDefault="00C108D9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C108D9" w:rsidRPr="003F1906" w:rsidRDefault="00DF3187" w:rsidP="00DF3187">
            <w:pPr>
              <w:spacing w:after="160" w:line="259" w:lineRule="auto"/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It should made of SS-304 medical Class materials with Durable and Corrosion resistant properties.</w:t>
            </w:r>
          </w:p>
        </w:tc>
        <w:tc>
          <w:tcPr>
            <w:tcW w:w="900" w:type="dxa"/>
          </w:tcPr>
          <w:p w:rsidR="00C108D9" w:rsidRPr="003F1906" w:rsidRDefault="00C108D9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C108D9" w:rsidRPr="003F1906" w:rsidRDefault="00C108D9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C108D9" w:rsidRPr="003F1906" w:rsidRDefault="00C108D9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DF3187" w:rsidRPr="003F1906" w:rsidTr="00C26665">
        <w:tc>
          <w:tcPr>
            <w:tcW w:w="822" w:type="dxa"/>
            <w:vAlign w:val="center"/>
          </w:tcPr>
          <w:p w:rsidR="00DF3187" w:rsidRPr="003F1906" w:rsidRDefault="00DF3187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DF3187" w:rsidRPr="003F1906" w:rsidRDefault="00DF3187" w:rsidP="00DF3187">
            <w:pPr>
              <w:spacing w:after="160" w:line="259" w:lineRule="auto"/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The form pad should be memory form with 60 mm thickness with seamless PU leather.</w:t>
            </w:r>
          </w:p>
        </w:tc>
        <w:tc>
          <w:tcPr>
            <w:tcW w:w="900" w:type="dxa"/>
          </w:tcPr>
          <w:p w:rsidR="00DF3187" w:rsidRPr="003F1906" w:rsidRDefault="00DF3187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DF3187" w:rsidRPr="003F1906" w:rsidRDefault="00DF3187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DF3187" w:rsidRPr="003F1906" w:rsidRDefault="00DF3187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DF3187" w:rsidRPr="003F1906" w:rsidTr="00C26665">
        <w:tc>
          <w:tcPr>
            <w:tcW w:w="822" w:type="dxa"/>
            <w:vAlign w:val="center"/>
          </w:tcPr>
          <w:p w:rsidR="00DF3187" w:rsidRPr="003F1906" w:rsidRDefault="00DF3187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DF3187" w:rsidRPr="003F1906" w:rsidRDefault="00DF3187" w:rsidP="00DF3187">
            <w:pPr>
              <w:spacing w:after="160" w:line="259" w:lineRule="auto"/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The form should have antibacterial, antistatic, and waterproof properties.</w:t>
            </w:r>
          </w:p>
        </w:tc>
        <w:tc>
          <w:tcPr>
            <w:tcW w:w="900" w:type="dxa"/>
          </w:tcPr>
          <w:p w:rsidR="00DF3187" w:rsidRPr="003F1906" w:rsidRDefault="00DF3187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DF3187" w:rsidRPr="003F1906" w:rsidRDefault="00DF3187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DF3187" w:rsidRPr="003F1906" w:rsidRDefault="00DF3187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C108D9" w:rsidRPr="003F1906" w:rsidTr="00C26665">
        <w:tc>
          <w:tcPr>
            <w:tcW w:w="822" w:type="dxa"/>
            <w:vAlign w:val="center"/>
          </w:tcPr>
          <w:p w:rsidR="00C108D9" w:rsidRPr="003F1906" w:rsidRDefault="00C108D9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C108D9" w:rsidRPr="003F1906" w:rsidRDefault="00C108D9" w:rsidP="00E67382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The lifting column should be protected by elastic plastic cover that helps for easy cleaning and aesthetically looking.</w:t>
            </w:r>
          </w:p>
        </w:tc>
        <w:tc>
          <w:tcPr>
            <w:tcW w:w="900" w:type="dxa"/>
          </w:tcPr>
          <w:p w:rsidR="00C108D9" w:rsidRPr="003F1906" w:rsidRDefault="00C108D9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C108D9" w:rsidRPr="003F1906" w:rsidRDefault="00C108D9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C108D9" w:rsidRPr="003F1906" w:rsidRDefault="00C108D9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C108D9" w:rsidRPr="003F1906" w:rsidTr="00C26665">
        <w:tc>
          <w:tcPr>
            <w:tcW w:w="822" w:type="dxa"/>
            <w:vAlign w:val="center"/>
          </w:tcPr>
          <w:p w:rsidR="00C108D9" w:rsidRPr="003F1906" w:rsidRDefault="00C108D9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C108D9" w:rsidRPr="003F1906" w:rsidRDefault="00872076" w:rsidP="00E67382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The hydraulic system should be high pressure with integrated valve and 24V DC motor.</w:t>
            </w:r>
          </w:p>
        </w:tc>
        <w:tc>
          <w:tcPr>
            <w:tcW w:w="900" w:type="dxa"/>
          </w:tcPr>
          <w:p w:rsidR="00C108D9" w:rsidRPr="003F1906" w:rsidRDefault="00C108D9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C108D9" w:rsidRPr="003F1906" w:rsidRDefault="00C108D9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C108D9" w:rsidRPr="003F1906" w:rsidRDefault="00C108D9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6422FE" w:rsidRPr="003F1906" w:rsidTr="00C26665">
        <w:tc>
          <w:tcPr>
            <w:tcW w:w="822" w:type="dxa"/>
            <w:vAlign w:val="center"/>
          </w:tcPr>
          <w:p w:rsidR="006422FE" w:rsidRPr="003F1906" w:rsidRDefault="006422FE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6422FE" w:rsidRPr="003F1906" w:rsidRDefault="006422FE" w:rsidP="00E67382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Table wheel should be inside the Base frame</w:t>
            </w:r>
          </w:p>
        </w:tc>
        <w:tc>
          <w:tcPr>
            <w:tcW w:w="900" w:type="dxa"/>
          </w:tcPr>
          <w:p w:rsidR="006422FE" w:rsidRPr="003F1906" w:rsidRDefault="006422FE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6422FE" w:rsidRPr="003F1906" w:rsidRDefault="006422FE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6422FE" w:rsidRPr="003F1906" w:rsidRDefault="006422FE" w:rsidP="00046583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872076" w:rsidRPr="003F1906" w:rsidTr="00C26665">
        <w:tc>
          <w:tcPr>
            <w:tcW w:w="822" w:type="dxa"/>
            <w:vAlign w:val="center"/>
          </w:tcPr>
          <w:p w:rsidR="00872076" w:rsidRPr="003F1906" w:rsidRDefault="00872076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872076" w:rsidRPr="003F1906" w:rsidRDefault="00872076" w:rsidP="0087207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Table should have electronic Floor Locking system for Stability and movements</w:t>
            </w:r>
            <w:r w:rsidR="007C782D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 through lock/unlock floor feet button. </w:t>
            </w:r>
          </w:p>
        </w:tc>
        <w:tc>
          <w:tcPr>
            <w:tcW w:w="90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872076" w:rsidRPr="003F1906" w:rsidTr="00C26665">
        <w:tc>
          <w:tcPr>
            <w:tcW w:w="822" w:type="dxa"/>
            <w:vAlign w:val="center"/>
          </w:tcPr>
          <w:p w:rsidR="00872076" w:rsidRPr="003F1906" w:rsidRDefault="00872076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872076" w:rsidRPr="003F1906" w:rsidRDefault="00872076" w:rsidP="0087207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Table should have Pneumatic push Button for Leg plate assembly. </w:t>
            </w:r>
          </w:p>
        </w:tc>
        <w:tc>
          <w:tcPr>
            <w:tcW w:w="90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872076" w:rsidRPr="003F1906" w:rsidTr="00C26665">
        <w:tc>
          <w:tcPr>
            <w:tcW w:w="822" w:type="dxa"/>
            <w:vAlign w:val="center"/>
          </w:tcPr>
          <w:p w:rsidR="00872076" w:rsidRPr="003F1906" w:rsidRDefault="00872076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872076" w:rsidRPr="003F1906" w:rsidRDefault="00872076" w:rsidP="0087207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Leg Plate should</w:t>
            </w:r>
            <w:r w:rsidR="0024327B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 be controlled by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 Gas</w:t>
            </w:r>
            <w:r w:rsidR="0024327B"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/pneumatic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 Spring operated.  </w:t>
            </w:r>
          </w:p>
        </w:tc>
        <w:tc>
          <w:tcPr>
            <w:tcW w:w="90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872076" w:rsidRPr="003F1906" w:rsidTr="00C26665">
        <w:tc>
          <w:tcPr>
            <w:tcW w:w="822" w:type="dxa"/>
            <w:vAlign w:val="center"/>
          </w:tcPr>
          <w:p w:rsidR="00872076" w:rsidRPr="003F1906" w:rsidRDefault="00872076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872076" w:rsidRPr="003F1906" w:rsidRDefault="006422FE" w:rsidP="0087207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The keyboard must have a button for zero position.</w:t>
            </w:r>
          </w:p>
        </w:tc>
        <w:tc>
          <w:tcPr>
            <w:tcW w:w="90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6422FE" w:rsidRPr="003F1906" w:rsidTr="00C26665">
        <w:tc>
          <w:tcPr>
            <w:tcW w:w="822" w:type="dxa"/>
            <w:vAlign w:val="center"/>
          </w:tcPr>
          <w:p w:rsidR="006422FE" w:rsidRPr="003F1906" w:rsidRDefault="006422FE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6422FE" w:rsidRPr="003F1906" w:rsidRDefault="006422FE" w:rsidP="0087207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The keyboard must have lock and unlock button to prevent the accidental press to the button.</w:t>
            </w:r>
          </w:p>
        </w:tc>
        <w:tc>
          <w:tcPr>
            <w:tcW w:w="900" w:type="dxa"/>
          </w:tcPr>
          <w:p w:rsidR="006422FE" w:rsidRPr="003F1906" w:rsidRDefault="006422FE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6422FE" w:rsidRPr="003F1906" w:rsidRDefault="006422FE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6422FE" w:rsidRPr="003F1906" w:rsidRDefault="006422FE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872076" w:rsidRPr="003F1906" w:rsidTr="00C26665">
        <w:tc>
          <w:tcPr>
            <w:tcW w:w="822" w:type="dxa"/>
            <w:vAlign w:val="center"/>
          </w:tcPr>
          <w:p w:rsidR="00872076" w:rsidRPr="003F1906" w:rsidRDefault="00872076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872076" w:rsidRPr="003F1906" w:rsidRDefault="00872076" w:rsidP="0087207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Table should have Dual Control Panel of conventional 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lastRenderedPageBreak/>
              <w:t xml:space="preserve">handheld control and remote control. </w:t>
            </w:r>
          </w:p>
        </w:tc>
        <w:tc>
          <w:tcPr>
            <w:tcW w:w="90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872076" w:rsidRPr="003F1906" w:rsidTr="00C26665">
        <w:tc>
          <w:tcPr>
            <w:tcW w:w="822" w:type="dxa"/>
            <w:vAlign w:val="center"/>
          </w:tcPr>
          <w:p w:rsidR="00872076" w:rsidRPr="003F1906" w:rsidRDefault="00872076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872076" w:rsidRPr="003F1906" w:rsidRDefault="00872076" w:rsidP="00872076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Table Should be C-Arm Compatible </w:t>
            </w:r>
          </w:p>
        </w:tc>
        <w:tc>
          <w:tcPr>
            <w:tcW w:w="90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872076" w:rsidRPr="003F1906" w:rsidRDefault="00872076" w:rsidP="00872076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The Table must have easy click leg plate control by electro-hydraulic and manual.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The table must have beach chair position. 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Tabletop must have full length radio translucent for free C-Arm access made of phenolic laminate. 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All table positioning, i.e., height, back section, lateral tilt, Trendelenburg, and reverse-Trendelenburg, height adjustment except foot and head section must be operated electrically.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It should have maximum lifting capacity of 300 kg.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The table top sliding (electrical longitudinal shift function) must be minimum of 300 mm for free access to C-Arm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There shall be the provision of attachment of the fracture table (Optional).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0"/>
              </w:rPr>
              <w:t>Dimensions (approx.)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Lowest Height: 700±20mm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Height adjustment: 350 mm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Left/Right tilt: 20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  <w:vertAlign w:val="superscript"/>
              </w:rPr>
              <w:t>0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/20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  <w:vertAlign w:val="superscript"/>
              </w:rPr>
              <w:t>0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Trendelenburg: 30º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Reverse -Trendelenburg: 30º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Leg upward/downward: 90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  <w:vertAlign w:val="superscript"/>
              </w:rPr>
              <w:t>0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/90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  <w:vertAlign w:val="superscript"/>
              </w:rPr>
              <w:t>0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Back boar upward/Downward: 75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  <w:vertAlign w:val="superscript"/>
              </w:rPr>
              <w:t>0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/35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  <w:vertAlign w:val="superscript"/>
              </w:rPr>
              <w:t>0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Maximum width: 520 mm or more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Length: 2050 mm or more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Hand board upwards: 46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  <w:vertAlign w:val="superscript"/>
              </w:rPr>
              <w:t xml:space="preserve">0 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or more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0"/>
              </w:rPr>
              <w:t>Mechanical Function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Kidney elevator: 120 mm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Head board: detachable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Leg board: detachable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ind w:left="0" w:firstLine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4</w:t>
            </w: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Accessories, Spare Parts and Consumables included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All standard accessories, consumables and parts required to operate the equipment should be supplied. 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Hand remote -1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Foot support -1 pair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Arm support – 1 pair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Body strap -1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Shoulder support – 1 pair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Leg support -1 pair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Body support -1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Fixing clamp -1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Mattress – 1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>Anesthetic screen -1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ind w:left="0" w:firstLine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5</w:t>
            </w: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Operational Environment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t xml:space="preserve">The product offered shall be designed to be stored and to </w:t>
            </w:r>
            <w:r w:rsidRPr="003F1906">
              <w:rPr>
                <w:rFonts w:asciiTheme="minorHAnsi" w:hAnsiTheme="minorHAnsi" w:cstheme="minorHAnsi"/>
                <w:color w:val="000000" w:themeColor="text1"/>
                <w:sz w:val="22"/>
                <w:szCs w:val="20"/>
              </w:rPr>
              <w:lastRenderedPageBreak/>
              <w:t xml:space="preserve">operate normally under the conditions of the purchaser's country. The conditions include Power Supply, Climate, Temperature, Humidity, etc. 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 xml:space="preserve">Power Supply: 220 ±22 VAC, 50 Hz with appropriate power cable and plug. 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The internal battery backup must be at least 50-80 operations or about one-week normal operations in case of external electricity failure.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The length of the power cable must be at least 2-3 m.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ind w:left="0" w:firstLine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6.</w:t>
            </w: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Standards, Medical Device Regulation and Safety Requirements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Must have product compliance of IEC 60601-1, IEC 60601-2, IEC 60601-2-41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Must submit a valid "Medical devices – Quality management systems – Requirements for regulatory purpose"; EN ISO 13485:2016.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 xml:space="preserve">Must submit valid CE certificate (Directive 93/42 EEC on Medical Devices) </w:t>
            </w:r>
            <w:r w:rsidR="002B1A90" w:rsidRPr="003F1906">
              <w:rPr>
                <w:rFonts w:cstheme="minorHAnsi"/>
                <w:color w:val="000000" w:themeColor="text1"/>
                <w:sz w:val="22"/>
                <w:szCs w:val="20"/>
              </w:rPr>
              <w:t>and/</w:t>
            </w: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or US-FDA approved.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ind w:left="0" w:firstLine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7.</w:t>
            </w: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User and Technical Training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Must provide user training (including how to use and safe handling, keep hygiene the equipment).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Must provide the first step technical training to troubleshooting and maintenance of the machine to the hospital technician and engineers.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ind w:left="0" w:firstLine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8.</w:t>
            </w: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Up time Service Backup, Warranty/Guarantee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eastAsia="Times New Roman" w:cstheme="minorHAnsi"/>
                <w:color w:val="000000" w:themeColor="text1"/>
                <w:sz w:val="22"/>
                <w:szCs w:val="20"/>
              </w:rPr>
              <w:t>Should have 1 year replacement of parts &amp; service warranty and another 1 year of free service warranty from the date of complete installation. (Delivery and installation of machine of all the item as per tender.)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During the warranty period supplier must ensure preventive maintenance and corrective/breakdown maintenance whenever required.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ind w:left="0" w:firstLine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9.</w:t>
            </w: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Installation and commissioning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The bidder must arrange for the quoted equipment with all the listed accessories and consumables to be installed on site and commissioned by certified or qualified personnel; any prerequisites for installation to be communicated to the purchaser in advance, in detail.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ind w:left="0" w:firstLine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10.</w:t>
            </w: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  <w:t>Documentation on site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User (Operating) manual in English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b/>
                <w:bCs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Service (Technical/ Maintenance) manual in English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  <w:tr w:rsidR="00702D9E" w:rsidRPr="003F1906" w:rsidTr="00C26665">
        <w:tc>
          <w:tcPr>
            <w:tcW w:w="822" w:type="dxa"/>
            <w:vAlign w:val="center"/>
          </w:tcPr>
          <w:p w:rsidR="00702D9E" w:rsidRPr="003F1906" w:rsidRDefault="00702D9E" w:rsidP="0027689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5501" w:type="dxa"/>
            <w:gridSpan w:val="2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  <w:r w:rsidRPr="003F1906">
              <w:rPr>
                <w:rFonts w:cstheme="minorHAnsi"/>
                <w:color w:val="000000" w:themeColor="text1"/>
                <w:sz w:val="22"/>
                <w:szCs w:val="20"/>
              </w:rPr>
              <w:t>Spare parts and consumables price list should be provided in the separate sheet, non-submission leads to the rejection of the bid.</w:t>
            </w:r>
          </w:p>
        </w:tc>
        <w:tc>
          <w:tcPr>
            <w:tcW w:w="90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350" w:type="dxa"/>
          </w:tcPr>
          <w:p w:rsidR="00702D9E" w:rsidRPr="003F1906" w:rsidRDefault="00702D9E" w:rsidP="00702D9E">
            <w:pPr>
              <w:ind w:left="0" w:firstLine="0"/>
              <w:rPr>
                <w:rFonts w:cstheme="minorHAnsi"/>
                <w:color w:val="000000" w:themeColor="text1"/>
                <w:sz w:val="22"/>
                <w:szCs w:val="20"/>
              </w:rPr>
            </w:pPr>
          </w:p>
        </w:tc>
      </w:tr>
    </w:tbl>
    <w:p w:rsidR="00DD57B3" w:rsidRPr="00276891" w:rsidRDefault="00DD57B3" w:rsidP="00730F3A">
      <w:pPr>
        <w:ind w:left="0" w:firstLine="0"/>
        <w:rPr>
          <w:rFonts w:cstheme="minorHAnsi"/>
          <w:color w:val="000000" w:themeColor="text1"/>
          <w:sz w:val="20"/>
          <w:szCs w:val="20"/>
        </w:rPr>
      </w:pPr>
    </w:p>
    <w:sectPr w:rsidR="00DD57B3" w:rsidRPr="00276891" w:rsidSect="0029107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AB3" w:rsidRDefault="00BF1AB3" w:rsidP="0041688D">
      <w:r>
        <w:separator/>
      </w:r>
    </w:p>
  </w:endnote>
  <w:endnote w:type="continuationSeparator" w:id="1">
    <w:p w:rsidR="00BF1AB3" w:rsidRDefault="00BF1AB3" w:rsidP="00416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34475777"/>
      <w:docPartObj>
        <w:docPartGallery w:val="Page Numbers (Bottom of Page)"/>
        <w:docPartUnique/>
      </w:docPartObj>
    </w:sdtPr>
    <w:sdtContent>
      <w:p w:rsidR="0041688D" w:rsidRDefault="002B47C7" w:rsidP="007C58A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1688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1688D" w:rsidRDefault="0041688D" w:rsidP="0041688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3B" w:rsidRPr="00CD53DB" w:rsidRDefault="00A45F3B" w:rsidP="00A45F3B">
    <w:pPr>
      <w:pStyle w:val="Footer"/>
      <w:jc w:val="right"/>
      <w:rPr>
        <w:color w:val="4472C4" w:themeColor="accent1"/>
        <w:sz w:val="22"/>
        <w:szCs w:val="22"/>
      </w:rPr>
    </w:pPr>
    <w:r w:rsidRPr="00CD53DB">
      <w:rPr>
        <w:rFonts w:ascii="Bookman Old Style" w:hAnsi="Bookman Old Style"/>
        <w:color w:val="000000" w:themeColor="text1"/>
        <w:sz w:val="22"/>
        <w:szCs w:val="22"/>
      </w:rPr>
      <w:t xml:space="preserve">Page </w:t>
    </w:r>
    <w:r w:rsidR="002B47C7" w:rsidRPr="00CD53DB">
      <w:rPr>
        <w:rFonts w:ascii="Bookman Old Style" w:hAnsi="Bookman Old Style"/>
        <w:color w:val="000000" w:themeColor="text1"/>
        <w:sz w:val="22"/>
        <w:szCs w:val="22"/>
      </w:rPr>
      <w:fldChar w:fldCharType="begin"/>
    </w:r>
    <w:r w:rsidRPr="00CD53DB">
      <w:rPr>
        <w:rFonts w:ascii="Bookman Old Style" w:hAnsi="Bookman Old Style"/>
        <w:color w:val="000000" w:themeColor="text1"/>
        <w:sz w:val="22"/>
        <w:szCs w:val="22"/>
      </w:rPr>
      <w:instrText xml:space="preserve"> PAGE  \* Arabic  \* MERGEFORMAT </w:instrText>
    </w:r>
    <w:r w:rsidR="002B47C7" w:rsidRPr="00CD53DB">
      <w:rPr>
        <w:rFonts w:ascii="Bookman Old Style" w:hAnsi="Bookman Old Style"/>
        <w:color w:val="000000" w:themeColor="text1"/>
        <w:sz w:val="22"/>
        <w:szCs w:val="22"/>
      </w:rPr>
      <w:fldChar w:fldCharType="separate"/>
    </w:r>
    <w:r w:rsidR="003F1906">
      <w:rPr>
        <w:rFonts w:ascii="Bookman Old Style" w:hAnsi="Bookman Old Style"/>
        <w:noProof/>
        <w:color w:val="000000" w:themeColor="text1"/>
        <w:sz w:val="22"/>
        <w:szCs w:val="22"/>
      </w:rPr>
      <w:t>3</w:t>
    </w:r>
    <w:r w:rsidR="002B47C7" w:rsidRPr="00CD53DB">
      <w:rPr>
        <w:rFonts w:ascii="Bookman Old Style" w:hAnsi="Bookman Old Style"/>
        <w:color w:val="000000" w:themeColor="text1"/>
        <w:sz w:val="22"/>
        <w:szCs w:val="22"/>
      </w:rPr>
      <w:fldChar w:fldCharType="end"/>
    </w:r>
    <w:r w:rsidRPr="00CD53DB">
      <w:rPr>
        <w:rFonts w:ascii="Bookman Old Style" w:hAnsi="Bookman Old Style"/>
        <w:color w:val="000000" w:themeColor="text1"/>
        <w:sz w:val="22"/>
        <w:szCs w:val="22"/>
      </w:rPr>
      <w:t xml:space="preserve"> of </w:t>
    </w:r>
    <w:fldSimple w:instr=" NUMPAGES  \* Arabic  \* MERGEFORMAT ">
      <w:r w:rsidR="003F1906" w:rsidRPr="003F1906">
        <w:rPr>
          <w:rFonts w:ascii="Bookman Old Style" w:hAnsi="Bookman Old Style"/>
          <w:noProof/>
          <w:color w:val="000000" w:themeColor="text1"/>
          <w:sz w:val="22"/>
          <w:szCs w:val="22"/>
        </w:rPr>
        <w:t>3</w:t>
      </w:r>
    </w:fldSimple>
  </w:p>
  <w:p w:rsidR="0041688D" w:rsidRDefault="0041688D" w:rsidP="0041688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AB3" w:rsidRDefault="00BF1AB3" w:rsidP="0041688D">
      <w:r>
        <w:separator/>
      </w:r>
    </w:p>
  </w:footnote>
  <w:footnote w:type="continuationSeparator" w:id="1">
    <w:p w:rsidR="00BF1AB3" w:rsidRDefault="00BF1AB3" w:rsidP="00416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F3A" w:rsidRDefault="00730F3A" w:rsidP="003762CE">
    <w:pPr>
      <w:pStyle w:val="Header"/>
      <w:tabs>
        <w:tab w:val="clear" w:pos="4680"/>
        <w:tab w:val="clear" w:pos="9360"/>
        <w:tab w:val="left" w:pos="2985"/>
      </w:tabs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F6F"/>
    <w:multiLevelType w:val="hybridMultilevel"/>
    <w:tmpl w:val="6D62C05E"/>
    <w:lvl w:ilvl="0" w:tplc="FA8ECC4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1D01"/>
    <w:multiLevelType w:val="hybridMultilevel"/>
    <w:tmpl w:val="A01E2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5565"/>
    <w:multiLevelType w:val="hybridMultilevel"/>
    <w:tmpl w:val="EE7EEBCA"/>
    <w:lvl w:ilvl="0" w:tplc="1856F0C8">
      <w:start w:val="1"/>
      <w:numFmt w:val="decimal"/>
      <w:lvlText w:val="3.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37C9"/>
    <w:multiLevelType w:val="hybridMultilevel"/>
    <w:tmpl w:val="AC06ECAA"/>
    <w:lvl w:ilvl="0" w:tplc="C3C62EC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1" w:tplc="8BB08198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en-US"/>
      </w:rPr>
    </w:lvl>
    <w:lvl w:ilvl="2" w:tplc="1CF2B238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en-US"/>
      </w:rPr>
    </w:lvl>
    <w:lvl w:ilvl="3" w:tplc="B1C6AD82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en-US"/>
      </w:rPr>
    </w:lvl>
    <w:lvl w:ilvl="4" w:tplc="EF24DDEE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5" w:tplc="AE4E6862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en-US"/>
      </w:rPr>
    </w:lvl>
    <w:lvl w:ilvl="6" w:tplc="FBD0004E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en-US"/>
      </w:rPr>
    </w:lvl>
    <w:lvl w:ilvl="7" w:tplc="F7B6AA66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en-US"/>
      </w:rPr>
    </w:lvl>
    <w:lvl w:ilvl="8" w:tplc="953E05A0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en-US"/>
      </w:rPr>
    </w:lvl>
  </w:abstractNum>
  <w:abstractNum w:abstractNumId="4">
    <w:nsid w:val="0FD93C5A"/>
    <w:multiLevelType w:val="hybridMultilevel"/>
    <w:tmpl w:val="46824E22"/>
    <w:lvl w:ilvl="0" w:tplc="AAC0364A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31E62"/>
    <w:multiLevelType w:val="hybridMultilevel"/>
    <w:tmpl w:val="A04AA53E"/>
    <w:lvl w:ilvl="0" w:tplc="D850FE62">
      <w:start w:val="1"/>
      <w:numFmt w:val="decimal"/>
      <w:lvlText w:val="2.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4000C"/>
    <w:multiLevelType w:val="multilevel"/>
    <w:tmpl w:val="E462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608EF"/>
    <w:multiLevelType w:val="hybridMultilevel"/>
    <w:tmpl w:val="7C624C3A"/>
    <w:lvl w:ilvl="0" w:tplc="29982C72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56CC2"/>
    <w:multiLevelType w:val="hybridMultilevel"/>
    <w:tmpl w:val="341A246E"/>
    <w:lvl w:ilvl="0" w:tplc="77BC0BDC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44990"/>
    <w:multiLevelType w:val="hybridMultilevel"/>
    <w:tmpl w:val="A61E36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B12F3"/>
    <w:multiLevelType w:val="hybridMultilevel"/>
    <w:tmpl w:val="C3AAEFF6"/>
    <w:lvl w:ilvl="0" w:tplc="62944D2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A1893"/>
    <w:multiLevelType w:val="hybridMultilevel"/>
    <w:tmpl w:val="3536C8C4"/>
    <w:lvl w:ilvl="0" w:tplc="83F6FFC8">
      <w:start w:val="1"/>
      <w:numFmt w:val="decimal"/>
      <w:lvlText w:val="3.13.%1."/>
      <w:lvlJc w:val="left"/>
      <w:pPr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B6D81"/>
    <w:multiLevelType w:val="hybridMultilevel"/>
    <w:tmpl w:val="25103284"/>
    <w:lvl w:ilvl="0" w:tplc="C26E905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C75A8"/>
    <w:multiLevelType w:val="multilevel"/>
    <w:tmpl w:val="E5E4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F7108"/>
    <w:multiLevelType w:val="hybridMultilevel"/>
    <w:tmpl w:val="C80C12BC"/>
    <w:lvl w:ilvl="0" w:tplc="3580BDDA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61088"/>
    <w:multiLevelType w:val="hybridMultilevel"/>
    <w:tmpl w:val="F9F249E4"/>
    <w:lvl w:ilvl="0" w:tplc="7E5E68B8">
      <w:start w:val="1"/>
      <w:numFmt w:val="decimal"/>
      <w:lvlText w:val="3.14.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07FDB"/>
    <w:multiLevelType w:val="multilevel"/>
    <w:tmpl w:val="7FEE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672922"/>
    <w:multiLevelType w:val="multilevel"/>
    <w:tmpl w:val="52C4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7A04D4"/>
    <w:multiLevelType w:val="hybridMultilevel"/>
    <w:tmpl w:val="739EE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BF3775"/>
    <w:multiLevelType w:val="multilevel"/>
    <w:tmpl w:val="8DBC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1A5C75"/>
    <w:multiLevelType w:val="hybridMultilevel"/>
    <w:tmpl w:val="1D06B684"/>
    <w:lvl w:ilvl="0" w:tplc="28DE20DC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1005"/>
    <w:multiLevelType w:val="multilevel"/>
    <w:tmpl w:val="63E0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B510E5"/>
    <w:multiLevelType w:val="hybridMultilevel"/>
    <w:tmpl w:val="D6C292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65A92"/>
    <w:multiLevelType w:val="hybridMultilevel"/>
    <w:tmpl w:val="97FC32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75E37"/>
    <w:multiLevelType w:val="multilevel"/>
    <w:tmpl w:val="4F68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14"/>
  </w:num>
  <w:num w:numId="7">
    <w:abstractNumId w:val="20"/>
  </w:num>
  <w:num w:numId="8">
    <w:abstractNumId w:val="8"/>
  </w:num>
  <w:num w:numId="9">
    <w:abstractNumId w:val="0"/>
  </w:num>
  <w:num w:numId="10">
    <w:abstractNumId w:val="4"/>
  </w:num>
  <w:num w:numId="11">
    <w:abstractNumId w:val="18"/>
  </w:num>
  <w:num w:numId="12">
    <w:abstractNumId w:val="3"/>
  </w:num>
  <w:num w:numId="13">
    <w:abstractNumId w:val="1"/>
  </w:num>
  <w:num w:numId="14">
    <w:abstractNumId w:val="23"/>
  </w:num>
  <w:num w:numId="15">
    <w:abstractNumId w:val="22"/>
  </w:num>
  <w:num w:numId="16">
    <w:abstractNumId w:val="11"/>
  </w:num>
  <w:num w:numId="17">
    <w:abstractNumId w:val="15"/>
  </w:num>
  <w:num w:numId="18">
    <w:abstractNumId w:val="21"/>
  </w:num>
  <w:num w:numId="19">
    <w:abstractNumId w:val="13"/>
  </w:num>
  <w:num w:numId="20">
    <w:abstractNumId w:val="19"/>
  </w:num>
  <w:num w:numId="21">
    <w:abstractNumId w:val="17"/>
  </w:num>
  <w:num w:numId="22">
    <w:abstractNumId w:val="16"/>
  </w:num>
  <w:num w:numId="23">
    <w:abstractNumId w:val="6"/>
  </w:num>
  <w:num w:numId="24">
    <w:abstractNumId w:val="24"/>
  </w:num>
  <w:num w:numId="25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7B3"/>
    <w:rsid w:val="00012D40"/>
    <w:rsid w:val="0002260C"/>
    <w:rsid w:val="00022644"/>
    <w:rsid w:val="00046583"/>
    <w:rsid w:val="00054907"/>
    <w:rsid w:val="00066906"/>
    <w:rsid w:val="00073C5A"/>
    <w:rsid w:val="00077F4E"/>
    <w:rsid w:val="000857EB"/>
    <w:rsid w:val="000A26DF"/>
    <w:rsid w:val="000B412A"/>
    <w:rsid w:val="000B495A"/>
    <w:rsid w:val="000C7AEE"/>
    <w:rsid w:val="000E2BC7"/>
    <w:rsid w:val="000E2E17"/>
    <w:rsid w:val="000E34AC"/>
    <w:rsid w:val="000E5288"/>
    <w:rsid w:val="000E5879"/>
    <w:rsid w:val="000E5B82"/>
    <w:rsid w:val="000E687F"/>
    <w:rsid w:val="00101646"/>
    <w:rsid w:val="00102E69"/>
    <w:rsid w:val="0010589C"/>
    <w:rsid w:val="00105DAE"/>
    <w:rsid w:val="00111D95"/>
    <w:rsid w:val="001130FF"/>
    <w:rsid w:val="001154E4"/>
    <w:rsid w:val="0012007B"/>
    <w:rsid w:val="00121825"/>
    <w:rsid w:val="001265C3"/>
    <w:rsid w:val="001362ED"/>
    <w:rsid w:val="001373DF"/>
    <w:rsid w:val="00147B44"/>
    <w:rsid w:val="00153A39"/>
    <w:rsid w:val="00153ED8"/>
    <w:rsid w:val="00160992"/>
    <w:rsid w:val="00185630"/>
    <w:rsid w:val="00194325"/>
    <w:rsid w:val="001946E0"/>
    <w:rsid w:val="001A0341"/>
    <w:rsid w:val="001A0BB0"/>
    <w:rsid w:val="001A799E"/>
    <w:rsid w:val="001B02B6"/>
    <w:rsid w:val="001B19CC"/>
    <w:rsid w:val="001C6783"/>
    <w:rsid w:val="001D4FDA"/>
    <w:rsid w:val="001D5E39"/>
    <w:rsid w:val="00203E88"/>
    <w:rsid w:val="0021072A"/>
    <w:rsid w:val="0021349E"/>
    <w:rsid w:val="002246DD"/>
    <w:rsid w:val="002336D3"/>
    <w:rsid w:val="00241AB7"/>
    <w:rsid w:val="00242C2A"/>
    <w:rsid w:val="0024327B"/>
    <w:rsid w:val="002513A6"/>
    <w:rsid w:val="002656DC"/>
    <w:rsid w:val="00270C5B"/>
    <w:rsid w:val="00276891"/>
    <w:rsid w:val="0029107F"/>
    <w:rsid w:val="002956FF"/>
    <w:rsid w:val="002960B3"/>
    <w:rsid w:val="002A44C9"/>
    <w:rsid w:val="002B1A90"/>
    <w:rsid w:val="002B47C7"/>
    <w:rsid w:val="002B5769"/>
    <w:rsid w:val="002C410B"/>
    <w:rsid w:val="002D17E4"/>
    <w:rsid w:val="002E3DC9"/>
    <w:rsid w:val="00310F0A"/>
    <w:rsid w:val="003152A9"/>
    <w:rsid w:val="00317622"/>
    <w:rsid w:val="00330793"/>
    <w:rsid w:val="00336C6C"/>
    <w:rsid w:val="0034172F"/>
    <w:rsid w:val="00347DB2"/>
    <w:rsid w:val="00352318"/>
    <w:rsid w:val="00353A04"/>
    <w:rsid w:val="00354DF9"/>
    <w:rsid w:val="0035722B"/>
    <w:rsid w:val="00362451"/>
    <w:rsid w:val="00364EE9"/>
    <w:rsid w:val="0036737E"/>
    <w:rsid w:val="00371A59"/>
    <w:rsid w:val="00373E37"/>
    <w:rsid w:val="00375A20"/>
    <w:rsid w:val="003762CE"/>
    <w:rsid w:val="0038230E"/>
    <w:rsid w:val="0038655B"/>
    <w:rsid w:val="003932F8"/>
    <w:rsid w:val="003A3570"/>
    <w:rsid w:val="003A43F2"/>
    <w:rsid w:val="003A5BD7"/>
    <w:rsid w:val="003B0D34"/>
    <w:rsid w:val="003C2DBA"/>
    <w:rsid w:val="003E0121"/>
    <w:rsid w:val="003E53CF"/>
    <w:rsid w:val="003F1906"/>
    <w:rsid w:val="003F3831"/>
    <w:rsid w:val="00405A4C"/>
    <w:rsid w:val="00414F81"/>
    <w:rsid w:val="0041688D"/>
    <w:rsid w:val="00425723"/>
    <w:rsid w:val="0043267A"/>
    <w:rsid w:val="004360AB"/>
    <w:rsid w:val="00437AAF"/>
    <w:rsid w:val="004454ED"/>
    <w:rsid w:val="00470A80"/>
    <w:rsid w:val="00490CE4"/>
    <w:rsid w:val="0049241D"/>
    <w:rsid w:val="004C1AF4"/>
    <w:rsid w:val="004C6C11"/>
    <w:rsid w:val="004D1EAF"/>
    <w:rsid w:val="004F351F"/>
    <w:rsid w:val="005101D5"/>
    <w:rsid w:val="00510E6E"/>
    <w:rsid w:val="00512A65"/>
    <w:rsid w:val="00515C43"/>
    <w:rsid w:val="00524099"/>
    <w:rsid w:val="005343E9"/>
    <w:rsid w:val="00534A37"/>
    <w:rsid w:val="005401C9"/>
    <w:rsid w:val="005521E4"/>
    <w:rsid w:val="0056676E"/>
    <w:rsid w:val="00570068"/>
    <w:rsid w:val="00571CDA"/>
    <w:rsid w:val="0058215D"/>
    <w:rsid w:val="005835A9"/>
    <w:rsid w:val="0059046A"/>
    <w:rsid w:val="005A4E77"/>
    <w:rsid w:val="005C1609"/>
    <w:rsid w:val="005C70E0"/>
    <w:rsid w:val="005C7357"/>
    <w:rsid w:val="005D4B26"/>
    <w:rsid w:val="005E2BF5"/>
    <w:rsid w:val="005F5C59"/>
    <w:rsid w:val="00612520"/>
    <w:rsid w:val="006156FC"/>
    <w:rsid w:val="00631969"/>
    <w:rsid w:val="006422FE"/>
    <w:rsid w:val="00665D47"/>
    <w:rsid w:val="00671960"/>
    <w:rsid w:val="00687337"/>
    <w:rsid w:val="00692778"/>
    <w:rsid w:val="00693642"/>
    <w:rsid w:val="006C2F54"/>
    <w:rsid w:val="006C7374"/>
    <w:rsid w:val="006C76C6"/>
    <w:rsid w:val="006D100E"/>
    <w:rsid w:val="006D7EF4"/>
    <w:rsid w:val="006F7C7D"/>
    <w:rsid w:val="00702D9E"/>
    <w:rsid w:val="00704BDA"/>
    <w:rsid w:val="00717889"/>
    <w:rsid w:val="00724C03"/>
    <w:rsid w:val="00730D18"/>
    <w:rsid w:val="00730F3A"/>
    <w:rsid w:val="00731972"/>
    <w:rsid w:val="00736214"/>
    <w:rsid w:val="0074428D"/>
    <w:rsid w:val="007450B7"/>
    <w:rsid w:val="00746F92"/>
    <w:rsid w:val="0077412C"/>
    <w:rsid w:val="00774C18"/>
    <w:rsid w:val="007814F4"/>
    <w:rsid w:val="00783D75"/>
    <w:rsid w:val="007B4832"/>
    <w:rsid w:val="007C0985"/>
    <w:rsid w:val="007C2614"/>
    <w:rsid w:val="007C782D"/>
    <w:rsid w:val="00815657"/>
    <w:rsid w:val="00840D9C"/>
    <w:rsid w:val="008439BE"/>
    <w:rsid w:val="0086479E"/>
    <w:rsid w:val="00872076"/>
    <w:rsid w:val="008742AF"/>
    <w:rsid w:val="00897E4B"/>
    <w:rsid w:val="008B2F0D"/>
    <w:rsid w:val="008D403B"/>
    <w:rsid w:val="008E2C03"/>
    <w:rsid w:val="008E56C4"/>
    <w:rsid w:val="008F04CF"/>
    <w:rsid w:val="008F1293"/>
    <w:rsid w:val="008F529E"/>
    <w:rsid w:val="008F7CC0"/>
    <w:rsid w:val="0090203A"/>
    <w:rsid w:val="00907DAA"/>
    <w:rsid w:val="0091377C"/>
    <w:rsid w:val="0091577A"/>
    <w:rsid w:val="00932D1E"/>
    <w:rsid w:val="009401DA"/>
    <w:rsid w:val="00945A4F"/>
    <w:rsid w:val="00953EF6"/>
    <w:rsid w:val="0096105C"/>
    <w:rsid w:val="00972535"/>
    <w:rsid w:val="009750A6"/>
    <w:rsid w:val="009827CB"/>
    <w:rsid w:val="00983904"/>
    <w:rsid w:val="0098465D"/>
    <w:rsid w:val="00990538"/>
    <w:rsid w:val="00997C58"/>
    <w:rsid w:val="009A0DC4"/>
    <w:rsid w:val="009A7016"/>
    <w:rsid w:val="009C31C1"/>
    <w:rsid w:val="009C3FF6"/>
    <w:rsid w:val="009C5729"/>
    <w:rsid w:val="009C68B4"/>
    <w:rsid w:val="009D2361"/>
    <w:rsid w:val="009D6AD5"/>
    <w:rsid w:val="009F0A7C"/>
    <w:rsid w:val="009F1FFD"/>
    <w:rsid w:val="009F4541"/>
    <w:rsid w:val="00A001FC"/>
    <w:rsid w:val="00A03916"/>
    <w:rsid w:val="00A06664"/>
    <w:rsid w:val="00A13205"/>
    <w:rsid w:val="00A377C3"/>
    <w:rsid w:val="00A45F3B"/>
    <w:rsid w:val="00A50152"/>
    <w:rsid w:val="00A56481"/>
    <w:rsid w:val="00A72032"/>
    <w:rsid w:val="00A74CE6"/>
    <w:rsid w:val="00A756BD"/>
    <w:rsid w:val="00A86538"/>
    <w:rsid w:val="00A92242"/>
    <w:rsid w:val="00AA6E55"/>
    <w:rsid w:val="00AC5694"/>
    <w:rsid w:val="00AC65B0"/>
    <w:rsid w:val="00AC7BC2"/>
    <w:rsid w:val="00AD65B8"/>
    <w:rsid w:val="00B02584"/>
    <w:rsid w:val="00B05543"/>
    <w:rsid w:val="00B14C1C"/>
    <w:rsid w:val="00B173EE"/>
    <w:rsid w:val="00B21669"/>
    <w:rsid w:val="00B22D69"/>
    <w:rsid w:val="00B379EA"/>
    <w:rsid w:val="00B53655"/>
    <w:rsid w:val="00B56804"/>
    <w:rsid w:val="00B70BA7"/>
    <w:rsid w:val="00B70C46"/>
    <w:rsid w:val="00B75099"/>
    <w:rsid w:val="00B80FA4"/>
    <w:rsid w:val="00B822A3"/>
    <w:rsid w:val="00B94CCE"/>
    <w:rsid w:val="00BB366F"/>
    <w:rsid w:val="00BB5D85"/>
    <w:rsid w:val="00BF1257"/>
    <w:rsid w:val="00BF1AB3"/>
    <w:rsid w:val="00C028AE"/>
    <w:rsid w:val="00C0313E"/>
    <w:rsid w:val="00C06296"/>
    <w:rsid w:val="00C108D9"/>
    <w:rsid w:val="00C16BAC"/>
    <w:rsid w:val="00C16EEB"/>
    <w:rsid w:val="00C20368"/>
    <w:rsid w:val="00C21843"/>
    <w:rsid w:val="00C26665"/>
    <w:rsid w:val="00C30A57"/>
    <w:rsid w:val="00C33148"/>
    <w:rsid w:val="00C37EB1"/>
    <w:rsid w:val="00C46BB9"/>
    <w:rsid w:val="00C6107A"/>
    <w:rsid w:val="00C729B9"/>
    <w:rsid w:val="00C8042A"/>
    <w:rsid w:val="00C9266F"/>
    <w:rsid w:val="00C95C91"/>
    <w:rsid w:val="00CA7F00"/>
    <w:rsid w:val="00CB444E"/>
    <w:rsid w:val="00CB728D"/>
    <w:rsid w:val="00CD53DB"/>
    <w:rsid w:val="00CD7FF9"/>
    <w:rsid w:val="00CF04FD"/>
    <w:rsid w:val="00D06B52"/>
    <w:rsid w:val="00D17AA9"/>
    <w:rsid w:val="00D24AFD"/>
    <w:rsid w:val="00D35623"/>
    <w:rsid w:val="00D434F8"/>
    <w:rsid w:val="00D475EA"/>
    <w:rsid w:val="00D508A5"/>
    <w:rsid w:val="00D56E2B"/>
    <w:rsid w:val="00D60C08"/>
    <w:rsid w:val="00D75442"/>
    <w:rsid w:val="00D90513"/>
    <w:rsid w:val="00DB04B7"/>
    <w:rsid w:val="00DC08AB"/>
    <w:rsid w:val="00DC0F13"/>
    <w:rsid w:val="00DC2316"/>
    <w:rsid w:val="00DC7474"/>
    <w:rsid w:val="00DD2E97"/>
    <w:rsid w:val="00DD3152"/>
    <w:rsid w:val="00DD57B3"/>
    <w:rsid w:val="00DD681E"/>
    <w:rsid w:val="00DF04F3"/>
    <w:rsid w:val="00DF2CC0"/>
    <w:rsid w:val="00DF3187"/>
    <w:rsid w:val="00DF373F"/>
    <w:rsid w:val="00DF490E"/>
    <w:rsid w:val="00DF7248"/>
    <w:rsid w:val="00DF7958"/>
    <w:rsid w:val="00E01AA4"/>
    <w:rsid w:val="00E02527"/>
    <w:rsid w:val="00E16466"/>
    <w:rsid w:val="00E220FA"/>
    <w:rsid w:val="00E32655"/>
    <w:rsid w:val="00E50D26"/>
    <w:rsid w:val="00E557A4"/>
    <w:rsid w:val="00E67382"/>
    <w:rsid w:val="00E924D9"/>
    <w:rsid w:val="00E947C2"/>
    <w:rsid w:val="00E9491F"/>
    <w:rsid w:val="00E96745"/>
    <w:rsid w:val="00EA72FD"/>
    <w:rsid w:val="00EB5D3B"/>
    <w:rsid w:val="00EC3F52"/>
    <w:rsid w:val="00ED0474"/>
    <w:rsid w:val="00ED18D6"/>
    <w:rsid w:val="00EE077C"/>
    <w:rsid w:val="00EE28CC"/>
    <w:rsid w:val="00F0357A"/>
    <w:rsid w:val="00F05435"/>
    <w:rsid w:val="00F10A60"/>
    <w:rsid w:val="00F156CC"/>
    <w:rsid w:val="00F16EA4"/>
    <w:rsid w:val="00F32722"/>
    <w:rsid w:val="00F35C13"/>
    <w:rsid w:val="00F403F2"/>
    <w:rsid w:val="00F81EE7"/>
    <w:rsid w:val="00F96DD5"/>
    <w:rsid w:val="00FB51AA"/>
    <w:rsid w:val="00FD512C"/>
    <w:rsid w:val="00FF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12A"/>
    <w:pPr>
      <w:ind w:left="374" w:hanging="374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65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88D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1688D"/>
  </w:style>
  <w:style w:type="paragraph" w:styleId="Header">
    <w:name w:val="header"/>
    <w:basedOn w:val="Normal"/>
    <w:link w:val="HeaderChar"/>
    <w:unhideWhenUsed/>
    <w:rsid w:val="00A45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5F3B"/>
    <w:rPr>
      <w:lang w:val="en-GB"/>
    </w:rPr>
  </w:style>
  <w:style w:type="paragraph" w:styleId="NormalWeb">
    <w:name w:val="Normal (Web)"/>
    <w:basedOn w:val="Normal"/>
    <w:uiPriority w:val="99"/>
    <w:unhideWhenUsed/>
    <w:rsid w:val="001D4FDA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DefaultParagraphFont"/>
    <w:rsid w:val="00510E6E"/>
  </w:style>
  <w:style w:type="paragraph" w:customStyle="1" w:styleId="TableParagraph">
    <w:name w:val="Table Paragraph"/>
    <w:basedOn w:val="Normal"/>
    <w:uiPriority w:val="1"/>
    <w:qFormat/>
    <w:rsid w:val="005C7357"/>
    <w:pPr>
      <w:widowControl w:val="0"/>
      <w:autoSpaceDE w:val="0"/>
      <w:autoSpaceDN w:val="0"/>
      <w:ind w:left="0" w:firstLine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styleId="NoSpacing">
    <w:name w:val="No Spacing"/>
    <w:uiPriority w:val="1"/>
    <w:qFormat/>
    <w:rsid w:val="004D1EAF"/>
    <w:rPr>
      <w:rFonts w:ascii="Calibri" w:eastAsia="PMingLiU" w:hAnsi="Calibri" w:cs="Times New Roman"/>
      <w:sz w:val="22"/>
      <w:szCs w:val="22"/>
      <w:lang w:val="de-CH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3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4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7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9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4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0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Chaudhary</dc:creator>
  <cp:keywords/>
  <dc:description/>
  <cp:lastModifiedBy>USER</cp:lastModifiedBy>
  <cp:revision>261</cp:revision>
  <cp:lastPrinted>2023-06-05T06:32:00Z</cp:lastPrinted>
  <dcterms:created xsi:type="dcterms:W3CDTF">2019-10-15T23:11:00Z</dcterms:created>
  <dcterms:modified xsi:type="dcterms:W3CDTF">2023-06-12T04:22:00Z</dcterms:modified>
</cp:coreProperties>
</file>